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4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671"/>
        <w:gridCol w:w="6378"/>
      </w:tblGrid>
      <w:tr w:rsidR="00E2219A" w:rsidRPr="00D5624E" w14:paraId="115DF9DF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DD" w14:textId="77777777" w:rsidR="00E2219A" w:rsidRPr="00D5624E" w:rsidRDefault="00E2219A" w:rsidP="00972ACB">
            <w:pPr>
              <w:ind w:left="1134" w:hanging="112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Název:</w:t>
            </w:r>
          </w:p>
        </w:tc>
        <w:tc>
          <w:tcPr>
            <w:tcW w:w="6378" w:type="dxa"/>
            <w:tcBorders>
              <w:top w:val="single" w:sz="18" w:space="0" w:color="FFFFFF" w:themeColor="background1"/>
              <w:bottom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115DF9DE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/>
              </w:rPr>
              <w:t>Zakázka na umělecká díla - 18. 3. 25 - MH</w:t>
            </w:r>
          </w:p>
        </w:tc>
      </w:tr>
      <w:tr w:rsidR="00E2219A" w:rsidRPr="00D5624E" w14:paraId="115DF9E2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E0" w14:textId="77777777" w:rsidR="00E2219A" w:rsidRPr="00D5624E" w:rsidRDefault="00E2219A" w:rsidP="00972ACB">
            <w:pPr>
              <w:ind w:left="1134" w:hanging="112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Ev.</w:t>
            </w:r>
            <w:r w:rsidR="000E1A7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 xml:space="preserve"> </w:t>
            </w: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č.: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E1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P25V00000073</w:t>
            </w:r>
          </w:p>
        </w:tc>
      </w:tr>
      <w:tr w:rsidR="00E2219A" w:rsidRPr="00D5624E" w14:paraId="115DF9E5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E3" w14:textId="77777777" w:rsidR="00E2219A" w:rsidRPr="00D5624E" w:rsidRDefault="00E2219A" w:rsidP="00972ACB">
            <w:pPr>
              <w:ind w:left="1134" w:hanging="112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Spis. č.: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E4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/>
            </w:r>
          </w:p>
        </w:tc>
      </w:tr>
      <w:tr w:rsidR="00E2219A" w:rsidRPr="00D5624E" w14:paraId="115DF9E8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E6" w14:textId="77777777" w:rsidR="00E2219A" w:rsidRPr="00D5624E" w:rsidRDefault="00E2219A" w:rsidP="00972ACB">
            <w:pPr>
              <w:ind w:left="1134" w:hanging="112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E7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cs-CZ"/>
              </w:rPr>
              <w:t>Město Obec </w:t>
            </w:r>
          </w:p>
        </w:tc>
      </w:tr>
      <w:tr w:rsidR="00E2219A" w:rsidRPr="00D5624E" w14:paraId="115DF9EB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E9" w14:textId="77777777" w:rsidR="00E2219A" w:rsidRPr="00D5624E" w:rsidRDefault="00E2219A" w:rsidP="00972ACB">
            <w:pPr>
              <w:ind w:left="1134" w:hanging="112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EA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Těšnov 65/17</w:t>
              <w:br/>
              <w:t>110 00 Praha 1</w:t>
            </w:r>
          </w:p>
        </w:tc>
      </w:tr>
      <w:tr w:rsidR="00E2219A" w:rsidRPr="00D5624E" w14:paraId="115DF9EE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EC" w14:textId="77777777" w:rsidR="00E2219A" w:rsidRPr="00D5624E" w:rsidRDefault="00E2219A" w:rsidP="00972ACB">
            <w:pPr>
              <w:ind w:left="1134" w:hanging="112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ED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00020478</w:t>
            </w:r>
          </w:p>
        </w:tc>
      </w:tr>
      <w:tr w:rsidR="00E2219A" w:rsidRPr="00D5624E" w14:paraId="115DF9F1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EF" w14:textId="77777777" w:rsidR="00E2219A" w:rsidRPr="00D5624E" w:rsidRDefault="00E2219A" w:rsidP="00972ACB">
            <w:pPr>
              <w:ind w:firstLine="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Datum zveřejnění: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F0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18. 3. 2025</w:t>
            </w:r>
          </w:p>
        </w:tc>
      </w:tr>
      <w:tr w:rsidR="00E2219A" w:rsidRPr="00D5624E" w14:paraId="115DF9F4" w14:textId="77777777" w:rsidTr="00972ACB">
        <w:trPr>
          <w:trHeight w:val="315"/>
        </w:trPr>
        <w:tc>
          <w:tcPr>
            <w:tcW w:w="2671" w:type="dxa"/>
            <w:shd w:val="clear" w:color="auto" w:fill="0066AD"/>
            <w:vAlign w:val="center"/>
          </w:tcPr>
          <w:p w14:paraId="115DF9F2" w14:textId="77777777" w:rsidR="00E2219A" w:rsidRPr="00D5624E" w:rsidRDefault="00E2219A" w:rsidP="00972ACB">
            <w:pPr>
              <w:ind w:firstLine="7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Datum ukončení:</w:t>
            </w:r>
          </w:p>
        </w:tc>
        <w:tc>
          <w:tcPr>
            <w:tcW w:w="637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14:paraId="115DF9F3" w14:textId="77777777" w:rsidR="00E2219A" w:rsidRPr="00D5624E" w:rsidRDefault="00E2219A" w:rsidP="00972ACB">
            <w:pPr>
              <w:pBdr>
                <w:top w:val="single" w:sz="18" w:space="0" w:color="FFFFFF" w:themeColor="background1"/>
                <w:left w:val="single" w:sz="18" w:space="0" w:color="FFFFFF" w:themeColor="background1"/>
                <w:right w:val="single" w:sz="18" w:space="0" w:color="FFFFFF" w:themeColor="background1"/>
                <w:between w:val="single" w:sz="18" w:space="0" w:color="FFFFFF" w:themeColor="background1"/>
                <w:bar w:val="single" w:sz="6" w:color="FFFFFF" w:themeColor="background1"/>
              </w:pBdr>
              <w:ind w:left="152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</w:p>
        </w:tc>
      </w:tr>
    </w:tbl>
    <w:p w14:paraId="115DF9F5" w14:textId="77777777" w:rsidR="00556860" w:rsidRPr="00D5624E" w:rsidRDefault="00556860">
      <w:pPr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2219A" w:rsidRPr="00D5624E" w14:paraId="115DF9F8" w14:textId="77777777" w:rsidTr="00972ACB">
        <w:tc>
          <w:tcPr>
            <w:tcW w:w="4528" w:type="dxa"/>
            <w:shd w:val="clear" w:color="auto" w:fill="0066AD"/>
          </w:tcPr>
          <w:p w14:paraId="115DF9F6" w14:textId="77777777" w:rsidR="00E2219A" w:rsidRPr="00D5624E" w:rsidRDefault="00E2219A" w:rsidP="00972AC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Předpokládaná hodnota plnění:</w:t>
            </w:r>
          </w:p>
        </w:tc>
        <w:tc>
          <w:tcPr>
            <w:tcW w:w="4528" w:type="dxa"/>
            <w:shd w:val="clear" w:color="auto" w:fill="0066AD"/>
          </w:tcPr>
          <w:p w14:paraId="115DF9F7" w14:textId="77777777" w:rsidR="00E2219A" w:rsidRPr="00D5624E" w:rsidRDefault="00E2219A" w:rsidP="00972AC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Konečná nabídková cena:</w:t>
            </w:r>
          </w:p>
        </w:tc>
      </w:tr>
    </w:tbl>
    <w:p w14:paraId="115DF9FD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noProof/>
          <w:sz w:val="20"/>
          <w:szCs w:val="20"/>
          <w:lang w:val="cs-CZ" w:eastAsia="cs-CZ"/>
        </w:rPr>
        <w:drawing>
          <wp:inline distT="0" distB="0" distL="0" distR="0" wp14:anchorId="115DFA61" wp14:editId="115DFA62">
            <wp:extent cx="1645920" cy="3657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F9FE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sz w:val="20"/>
          <w:szCs w:val="20"/>
          <w:lang w:val="cs-CZ"/>
        </w:rPr>
        <w:t>veřejná zakázka na dodávku obrazů</w:t>
      </w:r>
    </w:p>
    <w:p w14:paraId="115DF9FF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noProof/>
          <w:sz w:val="20"/>
          <w:szCs w:val="20"/>
          <w:lang w:val="cs-CZ" w:eastAsia="cs-CZ"/>
        </w:rPr>
        <w:drawing>
          <wp:inline distT="0" distB="0" distL="0" distR="0" wp14:anchorId="115DFA63" wp14:editId="115DFA64">
            <wp:extent cx="1478915" cy="421640"/>
            <wp:effectExtent l="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3"/>
        <w:gridCol w:w="1560"/>
        <w:gridCol w:w="2938"/>
        <w:gridCol w:w="1870"/>
      </w:tblGrid>
      <w:tr w:rsidR="001936FB" w:rsidRPr="00D5624E" w14:paraId="055E0FF0" w14:textId="77777777" w:rsidTr="00642342">
        <w:tc>
          <w:tcPr>
            <w:tcW w:w="2693" w:type="dxa"/>
            <w:shd w:val="clear" w:color="auto" w:fill="0066AD"/>
          </w:tcPr>
          <w:p w14:paraId="5B898A26" w14:textId="77777777" w:rsidR="001936FB" w:rsidRPr="00D5624E" w:rsidRDefault="001936FB" w:rsidP="006423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Název dodavatele</w:t>
            </w:r>
          </w:p>
        </w:tc>
        <w:tc>
          <w:tcPr>
            <w:tcW w:w="1560" w:type="dxa"/>
            <w:shd w:val="clear" w:color="auto" w:fill="0066AD"/>
          </w:tcPr>
          <w:p w14:paraId="4685B0A4" w14:textId="77777777" w:rsidR="001936FB" w:rsidRPr="00D5624E" w:rsidRDefault="001936FB" w:rsidP="006423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IČO</w:t>
            </w:r>
          </w:p>
        </w:tc>
        <w:tc>
          <w:tcPr>
            <w:tcW w:w="2938" w:type="dxa"/>
            <w:shd w:val="clear" w:color="auto" w:fill="0066AD"/>
          </w:tcPr>
          <w:p w14:paraId="11D65F71" w14:textId="77777777" w:rsidR="001936FB" w:rsidRPr="00D5624E" w:rsidRDefault="001936FB" w:rsidP="006423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70" w:type="dxa"/>
            <w:shd w:val="clear" w:color="auto" w:fill="0066AD"/>
          </w:tcPr>
          <w:p w14:paraId="6818400D" w14:textId="2D75B59F" w:rsidR="001936FB" w:rsidRPr="00D5624E" w:rsidRDefault="006F7905" w:rsidP="006423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Důvod vyloučení</w:t>
            </w:r>
          </w:p>
        </w:tc>
      </w:tr>
      <w:tr w:rsidR="001936FB" w:rsidRPr="00D5624E" w14:paraId="3A81191C" w14:textId="77777777" w:rsidTr="00642342">
        <w:tc>
          <w:tcPr>
            <w:tcW w:w="2693" w:type="dxa"/>
          </w:tcPr>
          <w:p w14:paraId="04961C2B" w14:textId="1A634E12" w:rsidR="001936FB" w:rsidRPr="00D5624E" w:rsidRDefault="00CB4347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B4347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JirkaDodavatel</w:t>
            </w:r>
          </w:p>
        </w:tc>
        <w:tc>
          <w:tcPr>
            <w:tcW w:w="1560" w:type="dxa"/>
          </w:tcPr>
          <w:p w14:paraId="0DC35705" w14:textId="6A139997" w:rsidR="001936FB" w:rsidRPr="00D5624E" w:rsidRDefault="00C32C44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98754378</w:t>
            </w:r>
          </w:p>
        </w:tc>
        <w:tc>
          <w:tcPr>
            <w:tcW w:w="2938" w:type="dxa"/>
          </w:tcPr>
          <w:p w14:paraId="19EE138A" w14:textId="66310510" w:rsidR="001936FB" w:rsidRPr="00D5624E" w:rsidRDefault="00C32C44" w:rsidP="00642342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Lomená 1/2</w:t>
              <w:br/>
              <w:t>12345 Obec</w:t>
            </w:r>
          </w:p>
        </w:tc>
        <w:tc>
          <w:tcPr>
            <w:tcW w:w="1870" w:type="dxa"/>
          </w:tcPr>
          <w:p w14:paraId="5D705BDD" w14:textId="7B1CA42B" w:rsidR="001936FB" w:rsidRPr="00D5624E" w:rsidRDefault="00C32C44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/>
            </w:r>
          </w:p>
        </w:tc>
      </w:tr>
      <w:tr w:rsidR="001936FB" w:rsidRPr="00D5624E" w14:paraId="3A81191C" w14:textId="77777777" w:rsidTr="00642342">
        <w:tc>
          <w:tcPr>
            <w:tcW w:w="2693" w:type="dxa"/>
          </w:tcPr>
          <w:p w14:paraId="04961C2B" w14:textId="1A634E12" w:rsidR="001936FB" w:rsidRPr="00D5624E" w:rsidRDefault="00CB4347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B4347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JakubDodavatel</w:t>
            </w:r>
          </w:p>
        </w:tc>
        <w:tc>
          <w:tcPr>
            <w:tcW w:w="1560" w:type="dxa"/>
          </w:tcPr>
          <w:p w14:paraId="0DC35705" w14:textId="6A139997" w:rsidR="001936FB" w:rsidRPr="00D5624E" w:rsidRDefault="00C32C44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98765432</w:t>
            </w:r>
          </w:p>
        </w:tc>
        <w:tc>
          <w:tcPr>
            <w:tcW w:w="2938" w:type="dxa"/>
          </w:tcPr>
          <w:p w14:paraId="19EE138A" w14:textId="66310510" w:rsidR="001936FB" w:rsidRPr="00D5624E" w:rsidRDefault="00C32C44" w:rsidP="00642342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Potoční 12/1</w:t>
              <w:br/>
              <w:t>696 62 Stránčice</w:t>
            </w:r>
          </w:p>
        </w:tc>
        <w:tc>
          <w:tcPr>
            <w:tcW w:w="1870" w:type="dxa"/>
          </w:tcPr>
          <w:p w14:paraId="5D705BDD" w14:textId="7B1CA42B" w:rsidR="001936FB" w:rsidRPr="00D5624E" w:rsidRDefault="00C32C44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/>
            </w:r>
          </w:p>
        </w:tc>
      </w:tr>
      <w:tr w:rsidR="001936FB" w:rsidRPr="00D5624E" w14:paraId="3A81191C" w14:textId="77777777" w:rsidTr="00642342">
        <w:tc>
          <w:tcPr>
            <w:tcW w:w="2693" w:type="dxa"/>
          </w:tcPr>
          <w:p w14:paraId="04961C2B" w14:textId="1A634E12" w:rsidR="001936FB" w:rsidRPr="00D5624E" w:rsidRDefault="00CB4347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B4347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JanDodavatel</w:t>
            </w:r>
          </w:p>
        </w:tc>
        <w:tc>
          <w:tcPr>
            <w:tcW w:w="1560" w:type="dxa"/>
          </w:tcPr>
          <w:p w14:paraId="0DC35705" w14:textId="6A139997" w:rsidR="001936FB" w:rsidRPr="00D5624E" w:rsidRDefault="00C32C44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12345678</w:t>
            </w:r>
          </w:p>
        </w:tc>
        <w:tc>
          <w:tcPr>
            <w:tcW w:w="2938" w:type="dxa"/>
          </w:tcPr>
          <w:p w14:paraId="19EE138A" w14:textId="66310510" w:rsidR="001936FB" w:rsidRPr="00D5624E" w:rsidRDefault="00C32C44" w:rsidP="00642342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Vodná 43/43</w:t>
              <w:br/>
              <w:t>696 62 Strážnice</w:t>
            </w:r>
          </w:p>
        </w:tc>
        <w:tc>
          <w:tcPr>
            <w:tcW w:w="1870" w:type="dxa"/>
          </w:tcPr>
          <w:p w14:paraId="5D705BDD" w14:textId="7B1CA42B" w:rsidR="001936FB" w:rsidRPr="00D5624E" w:rsidRDefault="00C32C44" w:rsidP="0064234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C32C44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/>
            </w:r>
          </w:p>
        </w:tc>
      </w:tr>
    </w:tbl>
    <w:p w14:paraId="115DFA01" w14:textId="77777777" w:rsidR="00E2219A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0C87AB35" w14:textId="77777777" w:rsidR="001936FB" w:rsidRPr="00D5624E" w:rsidRDefault="001936FB" w:rsidP="00E221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115DFA06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</w:p>
    <w:p w14:paraId="115DFA07" w14:textId="77777777" w:rsidR="00E2219A" w:rsidRPr="00D5624E" w:rsidRDefault="00E2219A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  <w:r w:rsidRPr="00D5624E">
        <w:rPr>
          <w:rFonts w:ascii="Arial" w:hAnsi="Arial" w:cs="Arial"/>
          <w:sz w:val="20"/>
          <w:szCs w:val="20"/>
          <w:lang w:val="cs-CZ"/>
        </w:rPr>
        <w:t xml:space="preserve">Při uveřejnění poptávkového řízení byli osloveni výše uvedení dodavatelé, z nichž alespoň jeden nebyl osloven v předchozím poptávkovém řízení na obdobné plnění. </w:t>
      </w:r>
      <w:r w:rsidRPr="00D5624E">
        <w:rPr>
          <w:rFonts w:ascii="Arial" w:hAnsi="Arial" w:cs="Arial"/>
          <w:i/>
          <w:sz w:val="20"/>
          <w:szCs w:val="20"/>
          <w:highlight w:val="yellow"/>
          <w:lang w:val="cs-CZ"/>
        </w:rPr>
        <w:t>V případě, že nebyla splněna podmínka oslovení alespoň pěti (5) potencionálních dodavatelů, uvedou se zde informace, z nichž budou vyplývat důvody nesplnění této podmínky, stejně tak pokud nebude alespoň jeden nový dodavatel.</w:t>
      </w:r>
    </w:p>
    <w:p w14:paraId="115DFA08" w14:textId="77777777" w:rsidR="00E2219A" w:rsidRPr="00D5624E" w:rsidRDefault="00E2219A" w:rsidP="00E2219A">
      <w:pPr>
        <w:jc w:val="both"/>
        <w:rPr>
          <w:rFonts w:ascii="Arial" w:hAnsi="Arial" w:cs="Arial"/>
          <w:b/>
          <w:bCs/>
          <w:color w:val="004B6B"/>
          <w:sz w:val="20"/>
          <w:szCs w:val="20"/>
          <w:u w:val="single"/>
          <w:lang w:val="cs-CZ"/>
        </w:rPr>
      </w:pPr>
      <w:r w:rsidRPr="00D5624E">
        <w:rPr>
          <w:rFonts w:ascii="Arial" w:hAnsi="Arial" w:cs="Arial"/>
          <w:b/>
          <w:bCs/>
          <w:noProof/>
          <w:color w:val="004B6B"/>
          <w:sz w:val="20"/>
          <w:szCs w:val="20"/>
          <w:lang w:val="cs-CZ" w:eastAsia="cs-CZ"/>
        </w:rPr>
        <w:drawing>
          <wp:inline distT="0" distB="0" distL="0" distR="0" wp14:anchorId="115DFA65" wp14:editId="115DFA66">
            <wp:extent cx="1916430" cy="501015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3"/>
        <w:gridCol w:w="1560"/>
        <w:gridCol w:w="2938"/>
        <w:gridCol w:w="1870"/>
      </w:tblGrid>
      <w:tr w:rsidR="00E2219A" w:rsidRPr="00D5624E" w14:paraId="115DFA0D" w14:textId="77777777" w:rsidTr="00972ACB">
        <w:tc>
          <w:tcPr>
            <w:tcW w:w="2693" w:type="dxa"/>
            <w:shd w:val="clear" w:color="auto" w:fill="0066AD"/>
          </w:tcPr>
          <w:p w14:paraId="115DFA09" w14:textId="77777777" w:rsidR="00E2219A" w:rsidRPr="00D5624E" w:rsidRDefault="00E2219A" w:rsidP="00972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Název dodavatele</w:t>
            </w:r>
          </w:p>
        </w:tc>
        <w:tc>
          <w:tcPr>
            <w:tcW w:w="1560" w:type="dxa"/>
            <w:shd w:val="clear" w:color="auto" w:fill="0066AD"/>
          </w:tcPr>
          <w:p w14:paraId="115DFA0A" w14:textId="77777777" w:rsidR="00E2219A" w:rsidRPr="00D5624E" w:rsidRDefault="00E2219A" w:rsidP="00972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IČO</w:t>
            </w:r>
          </w:p>
        </w:tc>
        <w:tc>
          <w:tcPr>
            <w:tcW w:w="2938" w:type="dxa"/>
            <w:shd w:val="clear" w:color="auto" w:fill="0066AD"/>
          </w:tcPr>
          <w:p w14:paraId="115DFA0B" w14:textId="77777777" w:rsidR="00E2219A" w:rsidRPr="00D5624E" w:rsidRDefault="00E2219A" w:rsidP="00972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70" w:type="dxa"/>
            <w:shd w:val="clear" w:color="auto" w:fill="0066AD"/>
          </w:tcPr>
          <w:p w14:paraId="115DFA0C" w14:textId="77777777" w:rsidR="00E2219A" w:rsidRPr="00D5624E" w:rsidRDefault="00E2219A" w:rsidP="00972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Stav nabídky</w:t>
            </w:r>
          </w:p>
        </w:tc>
      </w:tr>
      <w:tr w:rsidR="00E2219A" w:rsidRPr="00D5624E" w14:paraId="115DFA12" w14:textId="77777777" w:rsidTr="00972ACB">
        <w:tc>
          <w:tcPr>
            <w:tcW w:w="2693" w:type="dxa"/>
          </w:tcPr>
          <w:p w14:paraId="115DFA0E" w14:textId="77777777" w:rsidR="00E2219A" w:rsidRPr="00D5624E" w:rsidRDefault="00E2219A" w:rsidP="00972AC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JakubDodavatel</w:t>
            </w:r>
          </w:p>
        </w:tc>
        <w:tc>
          <w:tcPr>
            <w:tcW w:w="1560" w:type="dxa"/>
          </w:tcPr>
          <w:p w14:paraId="115DFA0F" w14:textId="77777777" w:rsidR="00E2219A" w:rsidRPr="00D5624E" w:rsidRDefault="00E2219A" w:rsidP="00972AC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98765432</w:t>
            </w:r>
          </w:p>
        </w:tc>
        <w:tc>
          <w:tcPr>
            <w:tcW w:w="2938" w:type="dxa"/>
          </w:tcPr>
          <w:p w14:paraId="115DFA10" w14:textId="77777777" w:rsidR="00E2219A" w:rsidRPr="00D5624E" w:rsidRDefault="00E2219A" w:rsidP="00972AC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Potoční 12/1</w:t>
              <w:br/>
              <w:t>696 62 Stránčice</w:t>
            </w:r>
          </w:p>
        </w:tc>
        <w:tc>
          <w:tcPr>
            <w:tcW w:w="1870" w:type="dxa"/>
          </w:tcPr>
          <w:p w14:paraId="115DFA11" w14:textId="77777777" w:rsidR="00E2219A" w:rsidRPr="00D5624E" w:rsidRDefault="00E2219A" w:rsidP="00972AC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splňuje</w:t>
            </w:r>
          </w:p>
        </w:tc>
      </w:tr>
      <w:tr w:rsidR="00E2219A" w:rsidRPr="00D5624E" w14:paraId="115DFA12" w14:textId="77777777" w:rsidTr="00972ACB">
        <w:tc>
          <w:tcPr>
            <w:tcW w:w="2693" w:type="dxa"/>
          </w:tcPr>
          <w:p w14:paraId="115DFA0E" w14:textId="77777777" w:rsidR="00E2219A" w:rsidRPr="00D5624E" w:rsidRDefault="00E2219A" w:rsidP="00972AC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JirkaDodavatel</w:t>
            </w:r>
          </w:p>
        </w:tc>
        <w:tc>
          <w:tcPr>
            <w:tcW w:w="1560" w:type="dxa"/>
          </w:tcPr>
          <w:p w14:paraId="115DFA0F" w14:textId="77777777" w:rsidR="00E2219A" w:rsidRPr="00D5624E" w:rsidRDefault="00E2219A" w:rsidP="00972AC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98754378</w:t>
            </w:r>
          </w:p>
        </w:tc>
        <w:tc>
          <w:tcPr>
            <w:tcW w:w="2938" w:type="dxa"/>
          </w:tcPr>
          <w:p w14:paraId="115DFA10" w14:textId="77777777" w:rsidR="00E2219A" w:rsidRPr="00D5624E" w:rsidRDefault="00E2219A" w:rsidP="00972AC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Lomená 1/2</w:t>
              <w:br/>
              <w:t>12345 Obec</w:t>
            </w:r>
          </w:p>
        </w:tc>
        <w:tc>
          <w:tcPr>
            <w:tcW w:w="1870" w:type="dxa"/>
          </w:tcPr>
          <w:p w14:paraId="115DFA11" w14:textId="77777777" w:rsidR="00E2219A" w:rsidRPr="00D5624E" w:rsidRDefault="00E2219A" w:rsidP="00972AC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splňuje</w:t>
            </w:r>
          </w:p>
        </w:tc>
      </w:tr>
    </w:tbl>
    <w:p w14:paraId="115DFA13" w14:textId="77777777" w:rsidR="00E2219A" w:rsidRPr="00D5624E" w:rsidRDefault="00E2219A" w:rsidP="00E2219A">
      <w:pPr>
        <w:pBdr>
          <w:top w:val="single" w:sz="18" w:space="0" w:color="FFFFFF" w:themeColor="background1"/>
          <w:left w:val="single" w:sz="18" w:space="0" w:color="FFFFFF" w:themeColor="background1"/>
          <w:right w:val="single" w:sz="18" w:space="0" w:color="FFFFFF" w:themeColor="background1"/>
          <w:between w:val="single" w:sz="18" w:space="0" w:color="FFFFFF" w:themeColor="background1"/>
          <w:bar w:val="single" w:sz="6" w:color="FFFFFF" w:themeColor="background1"/>
        </w:pBdr>
        <w:ind w:left="152"/>
        <w:rPr>
          <w:rFonts w:ascii="Arial" w:hAnsi="Arial" w:cs="Arial"/>
          <w:color w:val="000000" w:themeColor="text1"/>
          <w:sz w:val="20"/>
          <w:szCs w:val="20"/>
          <w:lang w:val="cs-CZ"/>
        </w:rPr>
      </w:pPr>
      <w:r w:rsidRPr="00D5624E">
        <w:rPr>
          <w:rFonts w:ascii="Arial" w:hAnsi="Arial" w:cs="Arial"/>
          <w:color w:val="000000" w:themeColor="text1"/>
          <w:sz w:val="20"/>
          <w:szCs w:val="20"/>
          <w:lang w:val="cs-CZ"/>
        </w:rPr>
        <w:tab/>
      </w:r>
      <w:r w:rsidRPr="00D5624E">
        <w:rPr>
          <w:rFonts w:ascii="Arial" w:hAnsi="Arial" w:cs="Arial"/>
          <w:color w:val="000000" w:themeColor="text1"/>
          <w:sz w:val="20"/>
          <w:szCs w:val="20"/>
          <w:lang w:val="cs-CZ"/>
        </w:rPr>
        <w:tab/>
      </w:r>
    </w:p>
    <w:p w14:paraId="115DFA14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noProof/>
          <w:sz w:val="20"/>
          <w:szCs w:val="20"/>
          <w:lang w:val="cs-CZ" w:eastAsia="cs-CZ"/>
        </w:rPr>
        <w:drawing>
          <wp:inline distT="0" distB="0" distL="0" distR="0" wp14:anchorId="115DFA67" wp14:editId="115DFA68">
            <wp:extent cx="3745230" cy="476885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FA15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 w:rsidRPr="00D5624E">
        <w:rPr>
          <w:rFonts w:ascii="Arial" w:hAnsi="Arial" w:cs="Arial"/>
          <w:sz w:val="20"/>
          <w:szCs w:val="20"/>
          <w:lang w:val="cs-CZ"/>
        </w:rPr>
        <w:t xml:space="preserve">Hodnotící komise posoudila nabídky dodavatelů z hlediska splnění požadavků na prokázání kvalifikace dodavatelů a z hlediska dalších požadavků na nabídky a shledala, že všichni dodavatelé prokázali splnění kvalifikace v požadovaném rozsahu a jejich nabídka splňuje požadavky stanovené v dokumentaci k poptávkovému řízení. </w:t>
      </w:r>
    </w:p>
    <w:p w14:paraId="115DFA16" w14:textId="77777777" w:rsidR="00E2219A" w:rsidRPr="00D5624E" w:rsidRDefault="00E2219A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</w:p>
    <w:p w14:paraId="115DFA18" w14:textId="75720ABA" w:rsidR="006F7905" w:rsidRDefault="00E2219A" w:rsidP="00B658AA">
      <w:pPr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D5624E">
        <w:rPr>
          <w:rFonts w:ascii="Arial" w:hAnsi="Arial" w:cs="Arial"/>
          <w:i/>
          <w:sz w:val="20"/>
          <w:szCs w:val="20"/>
          <w:highlight w:val="yellow"/>
          <w:lang w:val="cs-CZ"/>
        </w:rPr>
        <w:t xml:space="preserve">Pokud dodavatelé nesplní všechny podmínky ihned při podání nabídky, bude uveden popis prokazování </w:t>
      </w:r>
    </w:p>
    <w:p w14:paraId="1DA584E7" w14:textId="77777777" w:rsidR="00E2219A" w:rsidRPr="00D5624E" w:rsidRDefault="00E2219A" w:rsidP="00E2219A">
      <w:pPr>
        <w:pStyle w:val="p1"/>
        <w:ind w:left="-51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15DFA19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noProof/>
          <w:sz w:val="20"/>
          <w:szCs w:val="20"/>
          <w:lang w:val="cs-CZ" w:eastAsia="cs-CZ"/>
        </w:rPr>
        <w:drawing>
          <wp:inline distT="0" distB="0" distL="0" distR="0" wp14:anchorId="115DFA69" wp14:editId="115DFA6A">
            <wp:extent cx="2543175" cy="419100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FA1A" w14:textId="77777777" w:rsidR="00E2219A" w:rsidRPr="00D5624E" w:rsidRDefault="00E2219A" w:rsidP="00E2219A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D5624E">
        <w:rPr>
          <w:rFonts w:ascii="Arial" w:hAnsi="Arial" w:cs="Arial"/>
          <w:b/>
          <w:sz w:val="20"/>
          <w:szCs w:val="20"/>
          <w:lang w:val="cs-CZ"/>
        </w:rPr>
        <w:t>Nabídky byly hodnoceny dle následujících kritérií: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2"/>
        <w:gridCol w:w="3576"/>
        <w:gridCol w:w="1162"/>
        <w:gridCol w:w="1531"/>
        <w:gridCol w:w="1921"/>
      </w:tblGrid>
      <w:tr w:rsidR="00E2219A" w:rsidRPr="00D5624E" w14:paraId="115DFA20" w14:textId="77777777" w:rsidTr="00F75E0D">
        <w:tc>
          <w:tcPr>
            <w:tcW w:w="872" w:type="dxa"/>
            <w:shd w:val="clear" w:color="auto" w:fill="0066AD"/>
          </w:tcPr>
          <w:p w14:paraId="115DFA1B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</w:p>
        </w:tc>
        <w:tc>
          <w:tcPr>
            <w:tcW w:w="3576" w:type="dxa"/>
            <w:shd w:val="clear" w:color="auto" w:fill="0066AD"/>
          </w:tcPr>
          <w:p w14:paraId="115DFA1C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Název kritéria</w:t>
            </w:r>
          </w:p>
        </w:tc>
        <w:tc>
          <w:tcPr>
            <w:tcW w:w="1162" w:type="dxa"/>
            <w:shd w:val="clear" w:color="auto" w:fill="0066AD"/>
          </w:tcPr>
          <w:p w14:paraId="115DFA1D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Jednotka</w:t>
            </w:r>
          </w:p>
        </w:tc>
        <w:tc>
          <w:tcPr>
            <w:tcW w:w="1531" w:type="dxa"/>
            <w:shd w:val="clear" w:color="auto" w:fill="0066AD"/>
          </w:tcPr>
          <w:p w14:paraId="115DFA1E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Váha kritéria</w:t>
            </w:r>
          </w:p>
        </w:tc>
        <w:tc>
          <w:tcPr>
            <w:tcW w:w="1921" w:type="dxa"/>
            <w:shd w:val="clear" w:color="auto" w:fill="0066AD"/>
          </w:tcPr>
          <w:p w14:paraId="115DFA1F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Předmětem aukce</w:t>
            </w:r>
          </w:p>
        </w:tc>
      </w:tr>
      <w:tr w:rsidR="00E2219A" w:rsidRPr="00D5624E" w14:paraId="115DFA26" w14:textId="77777777" w:rsidTr="00F75E0D">
        <w:tc>
          <w:tcPr>
            <w:tcW w:w="872" w:type="dxa"/>
          </w:tcPr>
          <w:p w14:paraId="115DFA21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1</w:t>
            </w:r>
          </w:p>
        </w:tc>
        <w:tc>
          <w:tcPr>
            <w:tcW w:w="3576" w:type="dxa"/>
          </w:tcPr>
          <w:p w14:paraId="115DFA22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Cena</w:t>
            </w:r>
          </w:p>
        </w:tc>
        <w:tc>
          <w:tcPr>
            <w:tcW w:w="1162" w:type="dxa"/>
          </w:tcPr>
          <w:p w14:paraId="115DFA23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Kč bez DPH</w:t>
            </w:r>
          </w:p>
        </w:tc>
        <w:tc>
          <w:tcPr>
            <w:tcW w:w="1531" w:type="dxa"/>
          </w:tcPr>
          <w:p w14:paraId="115DFA24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70 %</w:t>
            </w:r>
          </w:p>
        </w:tc>
        <w:tc>
          <w:tcPr>
            <w:tcW w:w="1921" w:type="dxa"/>
          </w:tcPr>
          <w:p w14:paraId="115DFA25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ne</w:t>
            </w:r>
          </w:p>
        </w:tc>
      </w:tr>
      <w:tr w:rsidR="00E2219A" w:rsidRPr="00D5624E" w14:paraId="115DFA26" w14:textId="77777777" w:rsidTr="00F75E0D">
        <w:tc>
          <w:tcPr>
            <w:tcW w:w="872" w:type="dxa"/>
          </w:tcPr>
          <w:p w14:paraId="115DFA21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2</w:t>
            </w:r>
          </w:p>
        </w:tc>
        <w:tc>
          <w:tcPr>
            <w:tcW w:w="3576" w:type="dxa"/>
          </w:tcPr>
          <w:p w14:paraId="115DFA22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Počet realizací</w:t>
            </w:r>
          </w:p>
        </w:tc>
        <w:tc>
          <w:tcPr>
            <w:tcW w:w="1162" w:type="dxa"/>
          </w:tcPr>
          <w:p w14:paraId="115DFA23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kusy</w:t>
            </w:r>
          </w:p>
        </w:tc>
        <w:tc>
          <w:tcPr>
            <w:tcW w:w="1531" w:type="dxa"/>
          </w:tcPr>
          <w:p w14:paraId="115DFA24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30 %</w:t>
            </w:r>
          </w:p>
        </w:tc>
        <w:tc>
          <w:tcPr>
            <w:tcW w:w="1921" w:type="dxa"/>
          </w:tcPr>
          <w:p w14:paraId="115DFA25" w14:textId="77777777" w:rsidR="00E2219A" w:rsidRPr="00D5624E" w:rsidRDefault="00E2219A" w:rsidP="00972AC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color w:val="000000" w:themeColor="text1"/>
                <w:sz w:val="20"/>
                <w:szCs w:val="20"/>
                <w:lang w:val="cs-CZ"/>
              </w:rPr>
              <w:t>ne</w:t>
            </w:r>
          </w:p>
        </w:tc>
      </w:tr>
    </w:tbl>
    <w:p w14:paraId="115DFA28" w14:textId="77777777" w:rsidR="00E568FC" w:rsidRPr="00D5624E" w:rsidRDefault="00E568FC" w:rsidP="00E221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115DFA29" w14:textId="77777777" w:rsidR="00E2219A" w:rsidRPr="00D5624E" w:rsidRDefault="00E2219A" w:rsidP="00E2219A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D5624E">
        <w:rPr>
          <w:rFonts w:ascii="Arial" w:hAnsi="Arial" w:cs="Arial"/>
          <w:b/>
          <w:sz w:val="20"/>
          <w:szCs w:val="20"/>
          <w:lang w:val="cs-CZ"/>
        </w:rPr>
        <w:t>Výsledek hodnocení: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92"/>
        <w:gridCol w:w="3147"/>
        <w:gridCol w:w="1431"/>
        <w:gridCol w:w="1573"/>
        <w:gridCol w:w="2135"/>
      </w:tblGrid>
      <w:tr w:rsidR="00E2219A" w:rsidRPr="00D5624E" w14:paraId="115DFA2F" w14:textId="77777777" w:rsidTr="00E568FC">
        <w:trPr>
          <w:trHeight w:val="385"/>
        </w:trPr>
        <w:tc>
          <w:tcPr>
            <w:tcW w:w="892" w:type="dxa"/>
            <w:shd w:val="clear" w:color="auto" w:fill="0066AD"/>
          </w:tcPr>
          <w:p w14:paraId="115DFA2A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Pořadí</w:t>
            </w:r>
          </w:p>
        </w:tc>
        <w:tc>
          <w:tcPr>
            <w:tcW w:w="3147" w:type="dxa"/>
            <w:shd w:val="clear" w:color="auto" w:fill="0066AD"/>
          </w:tcPr>
          <w:p w14:paraId="115DFA2B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Dodavatel</w:t>
            </w:r>
          </w:p>
        </w:tc>
        <w:tc>
          <w:tcPr>
            <w:tcW w:w="1431" w:type="dxa"/>
            <w:shd w:val="clear" w:color="auto" w:fill="0066AD"/>
          </w:tcPr>
          <w:p w14:paraId="115DFA2C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Nabídka vyřazena</w:t>
            </w:r>
          </w:p>
        </w:tc>
        <w:tc>
          <w:tcPr>
            <w:tcW w:w="1573" w:type="dxa"/>
            <w:shd w:val="clear" w:color="auto" w:fill="0066AD"/>
          </w:tcPr>
          <w:p w14:paraId="115DFA2D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Výsledné hodnocení</w:t>
            </w:r>
          </w:p>
        </w:tc>
        <w:tc>
          <w:tcPr>
            <w:tcW w:w="2135" w:type="dxa"/>
            <w:shd w:val="clear" w:color="auto" w:fill="0066AD"/>
          </w:tcPr>
          <w:p w14:paraId="115DFA2E" w14:textId="77777777" w:rsidR="00E2219A" w:rsidRPr="00D5624E" w:rsidRDefault="00E2219A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Nabídková cena</w:t>
            </w:r>
          </w:p>
        </w:tc>
      </w:tr>
    </w:tbl>
    <w:p w14:paraId="115DFA36" w14:textId="77777777" w:rsidR="00E568FC" w:rsidRDefault="00E568FC" w:rsidP="00F75E0D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115DFA37" w14:textId="77777777" w:rsidR="00F75E0D" w:rsidRPr="00D5624E" w:rsidRDefault="00F75E0D" w:rsidP="00F75E0D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D5624E">
        <w:rPr>
          <w:rFonts w:ascii="Arial" w:hAnsi="Arial" w:cs="Arial"/>
          <w:b/>
          <w:sz w:val="20"/>
          <w:szCs w:val="20"/>
          <w:lang w:val="cs-CZ"/>
        </w:rPr>
        <w:t>Seznam vyloučených nabídek:</w:t>
      </w:r>
    </w:p>
    <w:tbl>
      <w:tblPr>
        <w:tblStyle w:val="Mkatabulky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4"/>
        <w:gridCol w:w="2257"/>
        <w:gridCol w:w="4176"/>
      </w:tblGrid>
      <w:tr w:rsidR="00F75E0D" w:rsidRPr="00D5624E" w14:paraId="115DFA3B" w14:textId="77777777" w:rsidTr="00972ACB">
        <w:tc>
          <w:tcPr>
            <w:tcW w:w="2634" w:type="dxa"/>
            <w:shd w:val="clear" w:color="auto" w:fill="0066AD"/>
          </w:tcPr>
          <w:p w14:paraId="115DFA38" w14:textId="77777777" w:rsidR="00F75E0D" w:rsidRPr="00D5624E" w:rsidRDefault="00F75E0D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Dodavatel</w:t>
            </w:r>
          </w:p>
        </w:tc>
        <w:tc>
          <w:tcPr>
            <w:tcW w:w="2257" w:type="dxa"/>
            <w:shd w:val="clear" w:color="auto" w:fill="0066AD"/>
          </w:tcPr>
          <w:p w14:paraId="115DFA39" w14:textId="77777777" w:rsidR="00F75E0D" w:rsidRPr="00D5624E" w:rsidRDefault="00F75E0D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Nabídková cena</w:t>
            </w:r>
          </w:p>
        </w:tc>
        <w:tc>
          <w:tcPr>
            <w:tcW w:w="4176" w:type="dxa"/>
            <w:shd w:val="clear" w:color="auto" w:fill="0066AD"/>
          </w:tcPr>
          <w:p w14:paraId="115DFA3A" w14:textId="77777777" w:rsidR="00F75E0D" w:rsidRPr="00D5624E" w:rsidRDefault="00F75E0D" w:rsidP="00972ACB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D5624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cs-CZ"/>
              </w:rPr>
              <w:t>Důvod vyloučení</w:t>
            </w:r>
          </w:p>
        </w:tc>
      </w:tr>
    </w:tbl>
    <w:p w14:paraId="115DFA40" w14:textId="77777777" w:rsidR="00F75E0D" w:rsidRPr="00D5624E" w:rsidRDefault="00F75E0D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</w:p>
    <w:p w14:paraId="115DFA41" w14:textId="77777777" w:rsidR="005B6DF2" w:rsidRDefault="005B6DF2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</w:p>
    <w:p w14:paraId="115DFA42" w14:textId="77777777" w:rsidR="00E568FC" w:rsidRDefault="00E568FC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</w:p>
    <w:p w14:paraId="115DFA43" w14:textId="77777777" w:rsidR="00E2219A" w:rsidRPr="00D5624E" w:rsidRDefault="00E2219A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  <w:r w:rsidRPr="00D5624E">
        <w:rPr>
          <w:rFonts w:ascii="Arial" w:hAnsi="Arial" w:cs="Arial"/>
          <w:i/>
          <w:sz w:val="20"/>
          <w:szCs w:val="20"/>
          <w:highlight w:val="yellow"/>
          <w:lang w:val="cs-CZ"/>
        </w:rPr>
        <w:t>Případný textový popis hodnocení nabídek u jiných kritérií než je cena nebo odkaz na přílohy apod. Nebo může být jen textový popis a odkaz na přílohy s tabulkami. Záleží vždy na počtu nabídek, počtu hodnotících kritérií atd., aby nebyl protokol nepřehledný.</w:t>
      </w:r>
    </w:p>
    <w:p w14:paraId="115DFA44" w14:textId="77777777" w:rsidR="00E2219A" w:rsidRPr="00D5624E" w:rsidRDefault="00E2219A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</w:p>
    <w:p w14:paraId="115DFA45" w14:textId="77777777" w:rsidR="00E2219A" w:rsidRPr="00D5624E" w:rsidRDefault="00E2219A" w:rsidP="00E2219A">
      <w:pPr>
        <w:jc w:val="both"/>
        <w:rPr>
          <w:rFonts w:ascii="Arial" w:hAnsi="Arial" w:cs="Arial"/>
          <w:i/>
          <w:sz w:val="20"/>
          <w:szCs w:val="20"/>
          <w:highlight w:val="yellow"/>
          <w:lang w:val="cs-CZ"/>
        </w:rPr>
      </w:pPr>
      <w:r w:rsidRPr="00D5624E">
        <w:rPr>
          <w:rFonts w:ascii="Arial" w:hAnsi="Arial" w:cs="Arial"/>
          <w:i/>
          <w:sz w:val="20"/>
          <w:szCs w:val="20"/>
          <w:highlight w:val="yellow"/>
          <w:lang w:val="cs-CZ"/>
        </w:rPr>
        <w:t>V případě hodnocení nabídek z hlediska jiných hodnotících kritérií než je nabídková cena nebo číselně vyjádřitelné hodnoty (tzv. hodnocení kvality) provádějí hodnocení pouze členové komise s příslušnými odbornými znalostmi. Nabídkám dodavatelů přidělují v každém hodnoceném kritériu bodové ohodnocení (blíže hodnocení viz zadávací dokumentace).</w:t>
      </w:r>
    </w:p>
    <w:p w14:paraId="115DFA46" w14:textId="77777777" w:rsidR="00E2219A" w:rsidRPr="00D5624E" w:rsidRDefault="00E2219A" w:rsidP="00E2219A">
      <w:pPr>
        <w:jc w:val="both"/>
        <w:rPr>
          <w:rFonts w:ascii="Arial" w:hAnsi="Arial" w:cs="Arial"/>
          <w:b/>
          <w:i/>
          <w:sz w:val="20"/>
          <w:szCs w:val="20"/>
          <w:lang w:val="cs-CZ"/>
        </w:rPr>
      </w:pPr>
      <w:r w:rsidRPr="00D5624E">
        <w:rPr>
          <w:rFonts w:ascii="Arial" w:hAnsi="Arial" w:cs="Arial"/>
          <w:b/>
          <w:i/>
          <w:sz w:val="20"/>
          <w:szCs w:val="20"/>
          <w:highlight w:val="yellow"/>
          <w:lang w:val="cs-CZ"/>
        </w:rPr>
        <w:t>Neuděluje-li komise bodová ohodnocení jako celek (viz popis hodnocení v dokumentaci k poptávkovému řízení), je nutno v protokole (jeho příloze) zaznamenat, kolik bodů jednotliví členové nabídkám přidělovali!</w:t>
      </w:r>
    </w:p>
    <w:p w14:paraId="115DFA47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</w:p>
    <w:p w14:paraId="115DFA48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noProof/>
          <w:sz w:val="20"/>
          <w:szCs w:val="20"/>
          <w:lang w:val="cs-CZ" w:eastAsia="cs-CZ"/>
        </w:rPr>
        <w:drawing>
          <wp:inline distT="0" distB="0" distL="0" distR="0" wp14:anchorId="115DFA6B" wp14:editId="115DFA6C">
            <wp:extent cx="2051685" cy="334010"/>
            <wp:effectExtent l="0" t="0" r="5715" b="889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FA49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sz w:val="20"/>
          <w:szCs w:val="20"/>
          <w:lang w:val="cs-CZ"/>
        </w:rPr>
        <w:t>Hodnotící komise posoudila nabídky dodavatelů z hlediska mimořádně nízké nabídkové ceny a shledala, že nabídkové ceny dodavatelů nejsou mimořádně nízkou nabídkovou cenou. Plnění je možné za nabídkovou cenu vybraného dodavatele realizovat v požadované kvalitě.</w:t>
      </w:r>
    </w:p>
    <w:p w14:paraId="115DFA4A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115DFA4B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 w:rsidRPr="00D5624E">
        <w:rPr>
          <w:rFonts w:ascii="Arial" w:hAnsi="Arial" w:cs="Arial"/>
          <w:sz w:val="20"/>
          <w:szCs w:val="20"/>
          <w:highlight w:val="yellow"/>
          <w:lang w:val="cs-CZ"/>
        </w:rPr>
        <w:t xml:space="preserve">NEBO </w:t>
      </w:r>
    </w:p>
    <w:p w14:paraId="115DFA4C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115DFA4D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sz w:val="20"/>
          <w:szCs w:val="20"/>
          <w:highlight w:val="yellow"/>
          <w:lang w:val="cs-CZ"/>
        </w:rPr>
        <w:t xml:space="preserve">Hodnotící komise posoudila nabídky dodavatelů z hlediska mimořádně nízké nabídkové ceny a </w:t>
      </w:r>
      <w:r w:rsidRPr="00D5624E">
        <w:rPr>
          <w:rFonts w:ascii="Arial" w:hAnsi="Arial" w:cs="Arial"/>
          <w:i/>
          <w:sz w:val="20"/>
          <w:szCs w:val="20"/>
          <w:highlight w:val="yellow"/>
          <w:lang w:val="cs-CZ"/>
        </w:rPr>
        <w:t>(např. požádala dodavatele XY o písemné zdůvodnění stanovení nabídkové ceny. Dotčený dodavatel nabídkovou cenu věrohodně zdůvodnil a písemně potvrdil, že předmět plnění poptávkového řízení je připraven v požadované kvalitě a rozsahu splnit).</w:t>
      </w:r>
    </w:p>
    <w:p w14:paraId="115DFA4E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115DFA4F" w14:textId="77777777" w:rsidR="00E2219A" w:rsidRPr="00D5624E" w:rsidRDefault="00E2219A" w:rsidP="00E2219A">
      <w:pPr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D5624E">
        <w:rPr>
          <w:rFonts w:ascii="Arial" w:hAnsi="Arial" w:cs="Arial"/>
          <w:sz w:val="20"/>
          <w:szCs w:val="20"/>
          <w:lang w:val="cs-CZ"/>
        </w:rPr>
        <w:t xml:space="preserve">Hodnotící komise posoudila cenovou nabídku vítězného dodavatele a dodavatele, který se umístil jako druhý v pořadí z hlediska předpokládané hodnoty zakázky, nabízeného plnění a nabídkových cen a shledala, že předpokládaná hodnota zakázky a nabídkové ceny uvedených dodavatelů odpovídají tržním podmínkám a plnění je možné za uvedenou nabídkovou cenu realizovat a že nabídková cena není ve vztahu k plnění nepřiměřená. </w:t>
      </w:r>
      <w:r w:rsidRPr="00D5624E">
        <w:rPr>
          <w:rFonts w:ascii="Arial" w:hAnsi="Arial" w:cs="Arial"/>
          <w:b/>
          <w:i/>
          <w:sz w:val="20"/>
          <w:szCs w:val="20"/>
          <w:highlight w:val="yellow"/>
          <w:lang w:val="cs-CZ"/>
        </w:rPr>
        <w:t>Tuto část je nutné vždy zvážit v každém konkrétním případě a případně upravit, není to vzorové ustanovení, které se nemá měnit a je možné ho vždy ponechat!</w:t>
      </w:r>
    </w:p>
    <w:p w14:paraId="115DFA50" w14:textId="40C08256" w:rsidR="006F7905" w:rsidRDefault="006F7905">
      <w:pPr>
        <w:spacing w:after="160" w:line="259" w:lineRule="auto"/>
        <w:rPr>
          <w:rFonts w:ascii="Arial" w:hAnsi="Arial" w:cs="Arial"/>
          <w:sz w:val="20"/>
          <w:szCs w:val="20"/>
          <w:lang w:val="cs-CZ"/>
        </w:rPr>
      </w:pPr>
    </w:p>
    <w:p w14:paraId="115DFA51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b/>
          <w:noProof/>
          <w:sz w:val="20"/>
          <w:szCs w:val="20"/>
          <w:lang w:val="cs-CZ" w:eastAsia="cs-CZ"/>
        </w:rPr>
        <w:lastRenderedPageBreak/>
        <w:drawing>
          <wp:inline distT="0" distB="0" distL="0" distR="0" wp14:anchorId="115DFA6D" wp14:editId="115DFA6E">
            <wp:extent cx="501015" cy="341630"/>
            <wp:effectExtent l="0" t="0" r="0" b="127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24E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15DFA52" w14:textId="275AE7BE" w:rsidR="00E2219A" w:rsidRPr="00D5624E" w:rsidRDefault="00E2219A" w:rsidP="00E2219A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D5624E">
        <w:rPr>
          <w:rFonts w:ascii="Arial" w:hAnsi="Arial" w:cs="Arial"/>
          <w:b/>
          <w:sz w:val="20"/>
          <w:szCs w:val="20"/>
          <w:lang w:val="cs-CZ"/>
        </w:rPr>
        <w:t xml:space="preserve">Na základě výše uvedených výsledků doporučuje hodnotící komise objednateli uzavření smlouvy s dodavatelem </w:t>
      </w:r>
      <w:r w:rsidR="00F36BE8" w:rsidRPr="00F36BE8">
        <w:rPr>
          <w:rFonts w:ascii="Arial" w:hAnsi="Arial" w:cs="Arial"/>
          <w:b/>
          <w:sz w:val="20"/>
          <w:szCs w:val="20"/>
          <w:lang w:val="cs-CZ"/>
        </w:rPr>
        <w:t/>
      </w:r>
      <w:r w:rsidRPr="00D5624E">
        <w:rPr>
          <w:rFonts w:ascii="Arial" w:hAnsi="Arial" w:cs="Arial"/>
          <w:b/>
          <w:sz w:val="20"/>
          <w:szCs w:val="20"/>
          <w:lang w:val="cs-CZ"/>
        </w:rPr>
        <w:t xml:space="preserve">, IČO </w:t>
      </w:r>
      <w:r w:rsidR="00590425" w:rsidRPr="00590425">
        <w:rPr>
          <w:rFonts w:ascii="Arial" w:hAnsi="Arial" w:cs="Arial"/>
          <w:b/>
          <w:sz w:val="20"/>
          <w:szCs w:val="20"/>
          <w:lang w:val="cs-CZ"/>
        </w:rPr>
        <w:t/>
      </w:r>
      <w:r w:rsidRPr="00D5624E">
        <w:rPr>
          <w:rFonts w:ascii="Arial" w:hAnsi="Arial" w:cs="Arial"/>
          <w:b/>
          <w:sz w:val="20"/>
          <w:szCs w:val="20"/>
          <w:lang w:val="cs-CZ"/>
        </w:rPr>
        <w:t>. V případě, kdy tento dodavatel neposkytne součinnost k uzavření smlouvy, doporučuje hodnotící komise objednateli uzavření smlouvy s dodavatelem, který se umístil jako další v pořadí / navrhuje hodnotící komise objednateli zrušení poptávkového řízení.</w:t>
      </w:r>
    </w:p>
    <w:p w14:paraId="115DFA53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</w:p>
    <w:p w14:paraId="115DFA54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sz w:val="20"/>
          <w:szCs w:val="20"/>
          <w:lang w:val="cs-CZ"/>
        </w:rPr>
        <w:t xml:space="preserve">Členové hodnotící komise, kteří posoudili a hodnotili nabídky: </w:t>
      </w:r>
    </w:p>
    <w:p w14:paraId="115DFA55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18"/>
        <w:gridCol w:w="2506"/>
      </w:tblGrid>
      <w:tr w:rsidR="00E2219A" w:rsidRPr="00D5624E" w14:paraId="115DFA58" w14:textId="77777777" w:rsidTr="00972ACB">
        <w:tc>
          <w:tcPr>
            <w:tcW w:w="3018" w:type="dxa"/>
            <w:shd w:val="clear" w:color="auto" w:fill="0066AD"/>
          </w:tcPr>
          <w:p w14:paraId="115DFA56" w14:textId="77777777" w:rsidR="00E2219A" w:rsidRPr="00D5624E" w:rsidRDefault="00E2219A" w:rsidP="00D5624E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D5624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cs-CZ" w:eastAsia="cs-CZ"/>
              </w:rPr>
              <w:t xml:space="preserve">Jméno </w:t>
            </w:r>
            <w:r w:rsidR="00D5624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cs-CZ" w:eastAsia="cs-CZ"/>
              </w:rPr>
              <w:t>a p</w:t>
            </w:r>
            <w:r w:rsidRPr="00D5624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cs-CZ" w:eastAsia="cs-CZ"/>
              </w:rPr>
              <w:t>říjmení</w:t>
            </w:r>
          </w:p>
        </w:tc>
        <w:tc>
          <w:tcPr>
            <w:tcW w:w="2506" w:type="dxa"/>
            <w:shd w:val="clear" w:color="auto" w:fill="0066AD"/>
          </w:tcPr>
          <w:p w14:paraId="115DFA57" w14:textId="77777777" w:rsidR="00E2219A" w:rsidRPr="00D5624E" w:rsidRDefault="00E2219A" w:rsidP="00972ACB">
            <w:pPr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cs-CZ" w:eastAsia="cs-CZ"/>
              </w:rPr>
            </w:pPr>
            <w:r w:rsidRPr="00D5624E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val="cs-CZ" w:eastAsia="cs-CZ"/>
              </w:rPr>
              <w:t>Organizační jednotka</w:t>
            </w:r>
          </w:p>
        </w:tc>
      </w:tr>
      <w:tr w:rsidR="00E2219A" w:rsidRPr="00D5624E" w14:paraId="115DFA5B" w14:textId="77777777" w:rsidTr="00972ACB">
        <w:tc>
          <w:tcPr>
            <w:tcW w:w="3018" w:type="dxa"/>
          </w:tcPr>
          <w:p w14:paraId="115DFA59" w14:textId="77777777" w:rsidR="00E2219A" w:rsidRPr="00D5624E" w:rsidRDefault="00E2219A" w:rsidP="00972AC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D562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Josef Konečný</w:t>
            </w:r>
          </w:p>
        </w:tc>
        <w:tc>
          <w:tcPr>
            <w:tcW w:w="2506" w:type="dxa"/>
          </w:tcPr>
          <w:p w14:paraId="115DFA5A" w14:textId="77777777" w:rsidR="00E2219A" w:rsidRPr="00D5624E" w:rsidRDefault="00E2219A" w:rsidP="00972AC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D562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03</w:t>
            </w:r>
          </w:p>
        </w:tc>
      </w:tr>
    </w:tbl>
    <w:p w14:paraId="115DFA5C" w14:textId="77777777" w:rsidR="00E2219A" w:rsidRDefault="00E2219A" w:rsidP="00E2219A">
      <w:pPr>
        <w:rPr>
          <w:rFonts w:ascii="Arial" w:hAnsi="Arial" w:cs="Arial"/>
          <w:sz w:val="20"/>
          <w:szCs w:val="20"/>
          <w:lang w:val="cs-CZ"/>
        </w:rPr>
      </w:pPr>
    </w:p>
    <w:p w14:paraId="115DFA5D" w14:textId="77777777" w:rsidR="00E568FC" w:rsidRPr="00D5624E" w:rsidRDefault="00E568FC" w:rsidP="00E2219A">
      <w:pPr>
        <w:rPr>
          <w:rFonts w:ascii="Arial" w:hAnsi="Arial" w:cs="Arial"/>
          <w:sz w:val="20"/>
          <w:szCs w:val="20"/>
          <w:lang w:val="cs-CZ"/>
        </w:rPr>
      </w:pPr>
    </w:p>
    <w:p w14:paraId="115DFA5E" w14:textId="77777777" w:rsidR="00E2219A" w:rsidRPr="00D5624E" w:rsidRDefault="00E2219A" w:rsidP="00E2219A">
      <w:pPr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 w:rsidRPr="00D5624E">
        <w:rPr>
          <w:rFonts w:ascii="Arial" w:hAnsi="Arial" w:cs="Arial"/>
          <w:sz w:val="20"/>
          <w:szCs w:val="20"/>
          <w:highlight w:val="yellow"/>
          <w:lang w:val="cs-CZ"/>
        </w:rPr>
        <w:t xml:space="preserve">Na základě rozhodnutí hodnotící komise byl s ohledem na předmět plnění poptávkového řízení vyzván k poskytnutí svého stanoviska níže uvedený odborník. </w:t>
      </w:r>
    </w:p>
    <w:p w14:paraId="115DFA5F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115DFA60" w14:textId="77777777" w:rsidR="00E2219A" w:rsidRPr="00D5624E" w:rsidRDefault="00E2219A" w:rsidP="00E2219A">
      <w:pPr>
        <w:rPr>
          <w:rFonts w:ascii="Arial" w:hAnsi="Arial" w:cs="Arial"/>
          <w:sz w:val="20"/>
          <w:szCs w:val="20"/>
          <w:lang w:val="cs-CZ"/>
        </w:rPr>
      </w:pPr>
      <w:r w:rsidRPr="00D5624E">
        <w:rPr>
          <w:rFonts w:ascii="Arial" w:hAnsi="Arial" w:cs="Arial"/>
          <w:sz w:val="20"/>
          <w:szCs w:val="20"/>
          <w:highlight w:val="yellow"/>
          <w:lang w:val="cs-CZ"/>
        </w:rPr>
        <w:t>Stanovisko přizvaného odborníka:</w:t>
      </w:r>
    </w:p>
    <w:sectPr w:rsidR="00E2219A" w:rsidRPr="00D5624E" w:rsidSect="00E2219A">
      <w:headerReference w:type="default" r:id="rId14"/>
      <w:pgSz w:w="11906" w:h="16838"/>
      <w:pgMar w:top="1860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F7154" w14:textId="77777777" w:rsidR="00C940B9" w:rsidRDefault="00C940B9" w:rsidP="00E2219A">
      <w:r>
        <w:separator/>
      </w:r>
    </w:p>
  </w:endnote>
  <w:endnote w:type="continuationSeparator" w:id="0">
    <w:p w14:paraId="51454367" w14:textId="77777777" w:rsidR="00C940B9" w:rsidRDefault="00C940B9" w:rsidP="00E2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BB0AC" w14:textId="77777777" w:rsidR="00C940B9" w:rsidRDefault="00C940B9" w:rsidP="00E2219A">
      <w:r>
        <w:separator/>
      </w:r>
    </w:p>
  </w:footnote>
  <w:footnote w:type="continuationSeparator" w:id="0">
    <w:p w14:paraId="7D91C8B6" w14:textId="77777777" w:rsidR="00C940B9" w:rsidRDefault="00C940B9" w:rsidP="00E2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DFA73" w14:textId="7B2141E0" w:rsidR="00E2219A" w:rsidRDefault="00E2219A">
    <w:pPr>
      <w:pStyle w:val="Zhlav"/>
    </w:pPr>
    <w:r>
      <w:rPr>
        <w:rFonts w:ascii="Neo Sans Pro" w:hAnsi="Neo Sans Pro" w:cs="Arial"/>
        <w:b/>
        <w:bCs/>
        <w:noProof/>
        <w:color w:val="004B6B"/>
        <w:sz w:val="30"/>
        <w:szCs w:val="30"/>
        <w:lang w:val="cs-CZ" w:eastAsia="cs-CZ"/>
      </w:rPr>
      <w:drawing>
        <wp:inline distT="0" distB="0" distL="0" distR="0" wp14:anchorId="115DFA76" wp14:editId="45E93253">
          <wp:extent cx="3904256" cy="497829"/>
          <wp:effectExtent l="0" t="0" r="1270" b="0"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tokol o průběhu poptávkového řízen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992" cy="505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F5CAB"/>
    <w:multiLevelType w:val="hybridMultilevel"/>
    <w:tmpl w:val="BFCCABF0"/>
    <w:lvl w:ilvl="0" w:tplc="9976BF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6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19A"/>
    <w:rsid w:val="00073449"/>
    <w:rsid w:val="00084F8A"/>
    <w:rsid w:val="000E1A7C"/>
    <w:rsid w:val="000E2CF2"/>
    <w:rsid w:val="00113E69"/>
    <w:rsid w:val="001936FB"/>
    <w:rsid w:val="002A008E"/>
    <w:rsid w:val="002D5D51"/>
    <w:rsid w:val="0040436F"/>
    <w:rsid w:val="004B2F97"/>
    <w:rsid w:val="00553CBD"/>
    <w:rsid w:val="00556860"/>
    <w:rsid w:val="00590425"/>
    <w:rsid w:val="005B6DF2"/>
    <w:rsid w:val="005D6ABF"/>
    <w:rsid w:val="00695DDA"/>
    <w:rsid w:val="006F7905"/>
    <w:rsid w:val="007A66A4"/>
    <w:rsid w:val="00882910"/>
    <w:rsid w:val="008B16BE"/>
    <w:rsid w:val="008E7BCB"/>
    <w:rsid w:val="00985DB6"/>
    <w:rsid w:val="00AB49C1"/>
    <w:rsid w:val="00B658AA"/>
    <w:rsid w:val="00B74754"/>
    <w:rsid w:val="00C32C44"/>
    <w:rsid w:val="00C940B9"/>
    <w:rsid w:val="00CB4347"/>
    <w:rsid w:val="00D5624E"/>
    <w:rsid w:val="00E2219A"/>
    <w:rsid w:val="00E51D31"/>
    <w:rsid w:val="00E568FC"/>
    <w:rsid w:val="00F36BE8"/>
    <w:rsid w:val="00F7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DF9DD"/>
  <w15:docId w15:val="{FB12F7A8-7B9F-4D3C-9B11-89FBE04C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19A"/>
    <w:pPr>
      <w:spacing w:after="0" w:line="240" w:lineRule="auto"/>
    </w:pPr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1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19A"/>
  </w:style>
  <w:style w:type="paragraph" w:styleId="Zpat">
    <w:name w:val="footer"/>
    <w:basedOn w:val="Normln"/>
    <w:link w:val="ZpatChar"/>
    <w:uiPriority w:val="99"/>
    <w:unhideWhenUsed/>
    <w:rsid w:val="00E22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19A"/>
  </w:style>
  <w:style w:type="table" w:styleId="Mkatabulky">
    <w:name w:val="Table Grid"/>
    <w:basedOn w:val="Normlntabulka"/>
    <w:uiPriority w:val="59"/>
    <w:rsid w:val="00E2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"/>
    <w:rsid w:val="00E2219A"/>
    <w:rPr>
      <w:rFonts w:ascii="Helvetica" w:hAnsi="Helvetica" w:cs="Times New Roman"/>
      <w:sz w:val="5"/>
      <w:szCs w:val="5"/>
      <w:lang w:eastAsia="en-GB"/>
    </w:rPr>
  </w:style>
  <w:style w:type="paragraph" w:styleId="Odstavecseseznamem">
    <w:name w:val="List Paragraph"/>
    <w:basedOn w:val="Normln"/>
    <w:uiPriority w:val="34"/>
    <w:qFormat/>
    <w:rsid w:val="00E2219A"/>
    <w:pPr>
      <w:spacing w:after="160" w:line="259" w:lineRule="auto"/>
      <w:ind w:left="720"/>
      <w:contextualSpacing/>
      <w:jc w:val="both"/>
    </w:pPr>
    <w:rPr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D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DF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655</Words>
  <Characters>3871</Characters>
  <Application>Microsoft Office Word</Application>
  <DocSecurity>0</DocSecurity>
  <Lines>32</Lines>
  <Paragraphs>9</Paragraphs>
  <ScaleCrop>false</ScaleCrop>
  <Company>CAH, a. s.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 Petr</dc:creator>
  <cp:keywords/>
  <dc:description/>
  <cp:lastModifiedBy>Matěj Herůdek</cp:lastModifiedBy>
  <cp:revision>20</cp:revision>
  <dcterms:created xsi:type="dcterms:W3CDTF">2019-05-30T14:15:00Z</dcterms:created>
  <dcterms:modified xsi:type="dcterms:W3CDTF">2024-09-23T08:53:00Z</dcterms:modified>
</cp:coreProperties>
</file>